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433" w:rsidRDefault="00CE3433" w:rsidP="00CE343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E3433">
        <w:rPr>
          <w:rFonts w:ascii="Times New Roman" w:hAnsi="Times New Roman" w:cs="Times New Roman"/>
          <w:b/>
          <w:sz w:val="52"/>
          <w:szCs w:val="52"/>
        </w:rPr>
        <w:t>Памятка</w:t>
      </w:r>
    </w:p>
    <w:p w:rsidR="00CE3433" w:rsidRPr="00CE3433" w:rsidRDefault="00CE3433" w:rsidP="00CE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CE3433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по действиям при обнаружении в воздушном пространстве</w:t>
      </w:r>
    </w:p>
    <w:p w:rsidR="004B72D1" w:rsidRPr="00CE3433" w:rsidRDefault="00CE3433" w:rsidP="00CE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</w:pPr>
      <w:r w:rsidRPr="00CE3433">
        <w:rPr>
          <w:rFonts w:ascii="Times New Roman" w:eastAsia="Times New Roman" w:hAnsi="Times New Roman" w:cs="Times New Roman"/>
          <w:color w:val="2C2D2E"/>
          <w:sz w:val="32"/>
          <w:szCs w:val="32"/>
          <w:lang w:eastAsia="ru-RU"/>
        </w:rPr>
        <w:t>беспилотного воздушного судна</w:t>
      </w:r>
    </w:p>
    <w:p w:rsidR="00CE3433" w:rsidRDefault="00CE3433" w:rsidP="00CE343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E3433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4295775" cy="2217927"/>
            <wp:effectExtent l="0" t="0" r="0" b="0"/>
            <wp:docPr id="2" name="Рисунок 2" descr="C:\Users\User\Desktop\image-31-01-25-03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age-31-01-25-03-0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058" cy="2223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 w:rsidRPr="00CE343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 </w:t>
      </w:r>
      <w:r w:rsidRPr="00CE343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В</w:t>
      </w:r>
      <w:r w:rsidRPr="00CE343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случае визуального обнаружения БВС в воздушном пространстве над территорией (объектом) своего нахождения либо в непосредственной близости от его границ убедительная просьба сообщать об этом любыми доступными средствами по телефону «112» или в дежурные сл</w:t>
      </w:r>
      <w:r w:rsidRPr="00CE343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ужбы </w:t>
      </w:r>
      <w:r w:rsidRPr="00CE343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МВД</w:t>
      </w:r>
      <w:r w:rsidRPr="00CE3433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.</w:t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3433">
        <w:rPr>
          <w:rFonts w:ascii="Times New Roman" w:hAnsi="Times New Roman" w:cs="Times New Roman"/>
          <w:sz w:val="32"/>
          <w:szCs w:val="32"/>
        </w:rPr>
        <w:t>В сообщении указываются: </w:t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3433">
        <w:rPr>
          <w:rFonts w:ascii="Times New Roman" w:hAnsi="Times New Roman" w:cs="Times New Roman"/>
          <w:sz w:val="32"/>
          <w:szCs w:val="32"/>
        </w:rPr>
        <w:t>- место и время обнаружения БВС, какие объекты расположены в районе его нахождения (многоэтажные дома, школы, сады, магазины и т.п.); </w:t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3433">
        <w:rPr>
          <w:rFonts w:ascii="Times New Roman" w:hAnsi="Times New Roman" w:cs="Times New Roman"/>
          <w:sz w:val="32"/>
          <w:szCs w:val="32"/>
        </w:rPr>
        <w:t>- описание типа (</w:t>
      </w:r>
      <w:proofErr w:type="spellStart"/>
      <w:r w:rsidRPr="00CE3433">
        <w:rPr>
          <w:rFonts w:ascii="Times New Roman" w:hAnsi="Times New Roman" w:cs="Times New Roman"/>
          <w:sz w:val="32"/>
          <w:szCs w:val="32"/>
        </w:rPr>
        <w:t>квадрокоптерный</w:t>
      </w:r>
      <w:proofErr w:type="spellEnd"/>
      <w:r w:rsidRPr="00CE3433">
        <w:rPr>
          <w:rFonts w:ascii="Times New Roman" w:hAnsi="Times New Roman" w:cs="Times New Roman"/>
          <w:sz w:val="32"/>
          <w:szCs w:val="32"/>
        </w:rPr>
        <w:t xml:space="preserve"> или самолетный) и направления полета БВС (по возможности); </w:t>
      </w:r>
    </w:p>
    <w:p w:rsidR="00CE3433" w:rsidRPr="00CE3433" w:rsidRDefault="00272C65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bookmarkStart w:id="0" w:name="_GoBack"/>
      <w:bookmarkEnd w:id="0"/>
      <w:r w:rsidR="00CE3433" w:rsidRPr="00CE3433">
        <w:rPr>
          <w:rFonts w:ascii="Times New Roman" w:hAnsi="Times New Roman" w:cs="Times New Roman"/>
          <w:sz w:val="32"/>
          <w:szCs w:val="32"/>
        </w:rPr>
        <w:t>наличие или отсутствие на БВС средств поражения, фото- и видеосъемки, прикрепленных грузов (при наличии визуальных возможностей); </w:t>
      </w:r>
    </w:p>
    <w:p w:rsidR="00CE3433" w:rsidRPr="00CE3433" w:rsidRDefault="004E1BA1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CE3433" w:rsidRPr="00CE3433">
        <w:rPr>
          <w:rFonts w:ascii="Times New Roman" w:hAnsi="Times New Roman" w:cs="Times New Roman"/>
          <w:sz w:val="32"/>
          <w:szCs w:val="32"/>
        </w:rPr>
        <w:t>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 </w:t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3433">
        <w:rPr>
          <w:rFonts w:ascii="Times New Roman" w:hAnsi="Times New Roman" w:cs="Times New Roman"/>
          <w:sz w:val="32"/>
          <w:szCs w:val="32"/>
        </w:rPr>
        <w:t>- данные о себе: фамилию, имя, отчество, контактный телефон для связи; </w:t>
      </w:r>
    </w:p>
    <w:p w:rsidR="00CE3433" w:rsidRPr="00CE3433" w:rsidRDefault="004E1BA1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CE3433" w:rsidRPr="00CE3433">
        <w:rPr>
          <w:rFonts w:ascii="Times New Roman" w:hAnsi="Times New Roman" w:cs="Times New Roman"/>
          <w:sz w:val="32"/>
          <w:szCs w:val="32"/>
        </w:rPr>
        <w:t>иная информация, имеющая значение для принятия решения о пресечении нахождения БВС в воздушном пространстве над территорией объекта. </w:t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Разъяснение о недопущени</w:t>
      </w:r>
      <w:r w:rsidRPr="00CE3433">
        <w:rPr>
          <w:rFonts w:ascii="Times New Roman" w:hAnsi="Times New Roman" w:cs="Times New Roman"/>
          <w:sz w:val="32"/>
          <w:szCs w:val="32"/>
        </w:rPr>
        <w:t>и несанкц</w:t>
      </w:r>
      <w:r>
        <w:rPr>
          <w:rFonts w:ascii="Times New Roman" w:hAnsi="Times New Roman" w:cs="Times New Roman"/>
          <w:sz w:val="32"/>
          <w:szCs w:val="32"/>
        </w:rPr>
        <w:t>ионированного использования БВС:</w:t>
      </w:r>
    </w:p>
    <w:p w:rsidR="00CE3433" w:rsidRPr="00CE3433" w:rsidRDefault="00CE3433" w:rsidP="00CE343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CE3433">
        <w:rPr>
          <w:rFonts w:ascii="Times New Roman" w:hAnsi="Times New Roman" w:cs="Times New Roman"/>
          <w:sz w:val="32"/>
          <w:szCs w:val="32"/>
        </w:rPr>
        <w:t>В целях исключения случаев несанкционированного использования (запуска) БВС обращаем внимание граждан - владельцев БВС, что порядок их использования регламентирован Федеральными правилами использования воздушного пространства Российской Федерации, утвержденными постановлением Правительства Российской Федерации от 11.03.2010 № 138 (с изм. от 02.12.2020), правилами учета беспилотных гражданских воздушных судов, утвержденными постановлением Правительства Российской Федерации от 25.05.2019 № 658 (с изм. от 12.08.2022).</w:t>
      </w:r>
    </w:p>
    <w:sectPr w:rsidR="00CE3433" w:rsidRPr="00CE3433" w:rsidSect="00CE3433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433"/>
    <w:rsid w:val="00272C65"/>
    <w:rsid w:val="004B72D1"/>
    <w:rsid w:val="004E1BA1"/>
    <w:rsid w:val="00CE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F6D94"/>
  <w15:chartTrackingRefBased/>
  <w15:docId w15:val="{AA8B90F8-37DE-411B-B97A-21FF1B5A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2025-01-31T12:18:00Z</dcterms:created>
  <dcterms:modified xsi:type="dcterms:W3CDTF">2025-01-31T12:29:00Z</dcterms:modified>
</cp:coreProperties>
</file>